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FEFE" w14:textId="77777777" w:rsidR="007042CA" w:rsidRPr="007042CA" w:rsidRDefault="00860DD4">
      <w:pPr>
        <w:rPr>
          <w:b/>
          <w:bCs/>
        </w:rPr>
      </w:pPr>
      <w:r w:rsidRPr="007042CA">
        <w:rPr>
          <w:b/>
          <w:bCs/>
        </w:rPr>
        <w:t xml:space="preserve">ПРАВИЛА АКЦИИ 1. </w:t>
      </w:r>
    </w:p>
    <w:p w14:paraId="32D454C7" w14:textId="77777777" w:rsidR="007042CA" w:rsidRDefault="00860DD4">
      <w:r>
        <w:t xml:space="preserve">ОБЩИЕ ПОЛОЖЕНИЯ </w:t>
      </w:r>
    </w:p>
    <w:p w14:paraId="6000701C" w14:textId="7CED3342" w:rsidR="00860DD4" w:rsidRDefault="00860DD4">
      <w:r>
        <w:t xml:space="preserve">1.1. Организатором Акции (далее – «Организатор») является Общество с ограниченной ответственностью «Первый», ИНН: 9729102222, ОГРН 1177746646087. </w:t>
      </w:r>
    </w:p>
    <w:p w14:paraId="3C1CC49B" w14:textId="77777777" w:rsidR="00860DD4" w:rsidRDefault="00860DD4">
      <w:r>
        <w:t xml:space="preserve">1.2. Настоящие Правила Акции (далее –«Правила») размещаются на сайте ТЦ «Столица» https://stol.ru/moskovskiy/ (далее— «Сайт»). </w:t>
      </w:r>
    </w:p>
    <w:p w14:paraId="7CCEB2B7" w14:textId="77777777" w:rsidR="00860DD4" w:rsidRDefault="00860DD4">
      <w:r>
        <w:t xml:space="preserve">1.3. Акция не является лотереей, участие в ней не связано с внесением Участниками платы Организатору и не основано на риске. </w:t>
      </w:r>
    </w:p>
    <w:p w14:paraId="5E97C910" w14:textId="77777777" w:rsidR="00860DD4" w:rsidRDefault="00860DD4">
      <w:r>
        <w:t xml:space="preserve">1.4. Акция по способу ее проведения является стимулирующим мероприятием и регулируется федеральным законом от 13.03.2006 №38-ФЗ «О рекламе» и федеральным законом от 27.07.2006 №152 ФЗ «О персональных данных». </w:t>
      </w:r>
    </w:p>
    <w:p w14:paraId="7E596F50" w14:textId="442745E0" w:rsidR="00860DD4" w:rsidRDefault="00860DD4">
      <w:r>
        <w:t>1.5. Наименование стимулирующей Акции: «</w:t>
      </w:r>
      <w:r>
        <w:t>День рождение</w:t>
      </w:r>
      <w:r>
        <w:t>» (везде по тексту – «Акция»).</w:t>
      </w:r>
    </w:p>
    <w:p w14:paraId="31C7E3FC" w14:textId="77777777" w:rsidR="00860DD4" w:rsidRDefault="00860DD4">
      <w:r>
        <w:t xml:space="preserve"> 1.6. Призовой фонд Акции формируется за счет Спонсоров Акции. </w:t>
      </w:r>
    </w:p>
    <w:p w14:paraId="064940A6" w14:textId="77777777" w:rsidR="00860DD4" w:rsidRDefault="00860DD4">
      <w:r>
        <w:t xml:space="preserve">1.7. Территория проведения Акции: Торговый центр «Столица», расположенный по адресу: г. Москва, поселение Московский, город Московский, улица Никитина дом 2. (далее также— ТЦ «Столица»). </w:t>
      </w:r>
    </w:p>
    <w:p w14:paraId="4E949AC5" w14:textId="73221D55" w:rsidR="00860DD4" w:rsidRDefault="00860DD4">
      <w:r>
        <w:t>1.8. Период проведения Акции: с «</w:t>
      </w:r>
      <w:r>
        <w:t>08</w:t>
      </w:r>
      <w:r>
        <w:t xml:space="preserve">» </w:t>
      </w:r>
      <w:r>
        <w:t>мая</w:t>
      </w:r>
      <w:r>
        <w:t xml:space="preserve"> 202</w:t>
      </w:r>
      <w:r>
        <w:t>4</w:t>
      </w:r>
      <w:r>
        <w:t xml:space="preserve"> года по «</w:t>
      </w:r>
      <w:r>
        <w:t>14</w:t>
      </w:r>
      <w:r>
        <w:t xml:space="preserve">» </w:t>
      </w:r>
      <w:r>
        <w:t>мая</w:t>
      </w:r>
      <w:r>
        <w:t xml:space="preserve"> 202</w:t>
      </w:r>
      <w:r>
        <w:t>4</w:t>
      </w:r>
      <w:r>
        <w:t xml:space="preserve"> года включительно. 1.9. Дата проведения розыгрыша призов: «</w:t>
      </w:r>
      <w:r>
        <w:t>14</w:t>
      </w:r>
      <w:r>
        <w:t xml:space="preserve">» </w:t>
      </w:r>
      <w:r>
        <w:t>мая</w:t>
      </w:r>
      <w:r>
        <w:t xml:space="preserve"> 202</w:t>
      </w:r>
      <w:r>
        <w:t>4</w:t>
      </w:r>
      <w:r>
        <w:t xml:space="preserve">гг. </w:t>
      </w:r>
    </w:p>
    <w:p w14:paraId="10FFBFB5" w14:textId="2A7FB602" w:rsidR="00860DD4" w:rsidRDefault="00860DD4">
      <w:r>
        <w:t xml:space="preserve">1.10. Место проведения розыгрыша призов: </w:t>
      </w:r>
      <w:r>
        <w:t>3 этаж Торговый Центр «Столица»</w:t>
      </w:r>
      <w:r>
        <w:t xml:space="preserve"> </w:t>
      </w:r>
    </w:p>
    <w:p w14:paraId="0D9AD0FE" w14:textId="77777777" w:rsidR="00860DD4" w:rsidRDefault="00860DD4">
      <w:r>
        <w:t>1.11. Время проведения розыгрыша призов и время работы места выдачи призов могут изменяться в течение срока действия Акции, о чем дополнительно будет сообщено на Сайте.</w:t>
      </w:r>
    </w:p>
    <w:p w14:paraId="3338F56D" w14:textId="260D04C6" w:rsidR="00860DD4" w:rsidRDefault="00860DD4">
      <w:r>
        <w:t xml:space="preserve"> 1.12. Срок выдачи призов: с «</w:t>
      </w:r>
      <w:r>
        <w:t>14</w:t>
      </w:r>
      <w:r>
        <w:t xml:space="preserve">» </w:t>
      </w:r>
      <w:r>
        <w:t>мая</w:t>
      </w:r>
      <w:r>
        <w:t xml:space="preserve"> 2023 года </w:t>
      </w:r>
      <w:r>
        <w:t>с 19-00 до 20-00.</w:t>
      </w:r>
    </w:p>
    <w:p w14:paraId="58EC2EA0" w14:textId="77777777" w:rsidR="00860DD4" w:rsidRPr="007042CA" w:rsidRDefault="00860DD4">
      <w:pPr>
        <w:rPr>
          <w:b/>
          <w:bCs/>
        </w:rPr>
      </w:pPr>
      <w:r w:rsidRPr="007042CA">
        <w:rPr>
          <w:b/>
          <w:bCs/>
        </w:rPr>
        <w:t xml:space="preserve">2. УЧАСТИЕ В АКЦИИ </w:t>
      </w:r>
    </w:p>
    <w:p w14:paraId="735B5718" w14:textId="77777777" w:rsidR="00860DD4" w:rsidRDefault="00860DD4">
      <w:r>
        <w:t>2.1. Участником Акции (далее - «Участник») может стать любое дееспособное физическое лицо, достигшее возраста 18 (восемнадцати) лет, являющееся гражданином Российской Федерации.</w:t>
      </w:r>
    </w:p>
    <w:p w14:paraId="4FCB4CB9" w14:textId="77777777" w:rsidR="00860DD4" w:rsidRDefault="00860DD4">
      <w:r>
        <w:t xml:space="preserve"> 2.2. В Акции не могут принимать участие работники и уполномоченные представители Организатора, их аффилированные лица, члены семей работников и их представители, равно как работники и представители других лиц, имеющих непосредственное отношение к организации и/или проведению Акции, а также члены их семей.</w:t>
      </w:r>
    </w:p>
    <w:p w14:paraId="74102639" w14:textId="77777777" w:rsidR="00860DD4" w:rsidRDefault="00860DD4">
      <w:r>
        <w:t xml:space="preserve"> 2.3. В Акции не могут принимать участие сотрудники арендаторов ТЦ «Столица» и Спонсоров.</w:t>
      </w:r>
    </w:p>
    <w:p w14:paraId="5CE3D525" w14:textId="3BDB3BEF" w:rsidR="00860DD4" w:rsidRDefault="00860DD4">
      <w:r>
        <w:t>2.</w:t>
      </w:r>
      <w:r>
        <w:t>4</w:t>
      </w:r>
      <w:r>
        <w:t>. Порядок и условия проведения Акции:</w:t>
      </w:r>
    </w:p>
    <w:p w14:paraId="2DB89860" w14:textId="77777777" w:rsidR="00DF0CA6" w:rsidRDefault="00860DD4">
      <w:r>
        <w:t xml:space="preserve"> 2.</w:t>
      </w:r>
      <w:r>
        <w:t>5</w:t>
      </w:r>
      <w:r>
        <w:t xml:space="preserve">. Участник, желающий принять участие в Акции, должен: </w:t>
      </w:r>
    </w:p>
    <w:p w14:paraId="148CA89F" w14:textId="0462E54B" w:rsidR="00DF0CA6" w:rsidRDefault="00860DD4">
      <w:r>
        <w:t>2.</w:t>
      </w:r>
      <w:r w:rsidR="00DF0CA6">
        <w:t>5</w:t>
      </w:r>
      <w:r>
        <w:t xml:space="preserve">.1. </w:t>
      </w:r>
      <w:r w:rsidR="00DF0CA6">
        <w:t xml:space="preserve">Лично явиться в Торговый центр «Столица», отсканировать </w:t>
      </w:r>
      <w:r w:rsidR="00DF0CA6">
        <w:rPr>
          <w:lang w:val="en-US"/>
        </w:rPr>
        <w:t>QR</w:t>
      </w:r>
      <w:r w:rsidR="00DF0CA6" w:rsidRPr="00DF0CA6">
        <w:t>-</w:t>
      </w:r>
      <w:r w:rsidR="00DF0CA6">
        <w:t>код</w:t>
      </w:r>
      <w:r>
        <w:t xml:space="preserve"> </w:t>
      </w:r>
      <w:r w:rsidR="00DF0CA6">
        <w:t>или при помощи сети интернет на специальной странице акции пройти регистрацию участника Акции</w:t>
      </w:r>
    </w:p>
    <w:p w14:paraId="3BE452F0" w14:textId="1FB0D82F" w:rsidR="00860DD4" w:rsidRDefault="00860DD4">
      <w:r>
        <w:t>2.</w:t>
      </w:r>
      <w:r>
        <w:t>5</w:t>
      </w:r>
      <w:r>
        <w:t xml:space="preserve">.2. </w:t>
      </w:r>
      <w:r w:rsidR="00DF0CA6">
        <w:t>После прохождения регистрации подтвердить свое участие.</w:t>
      </w:r>
    </w:p>
    <w:p w14:paraId="7F78CEE4" w14:textId="458EDED9" w:rsidR="00860DD4" w:rsidRDefault="00860DD4">
      <w:r>
        <w:t>2.</w:t>
      </w:r>
      <w:r>
        <w:t>6</w:t>
      </w:r>
      <w:r>
        <w:t xml:space="preserve">. </w:t>
      </w:r>
      <w:r w:rsidR="00DF0CA6">
        <w:t xml:space="preserve">По правилам акции в ней может принять участие только один участник. Одна регистрация – один участник. </w:t>
      </w:r>
    </w:p>
    <w:p w14:paraId="76317BA6" w14:textId="642AE3AD" w:rsidR="00860DD4" w:rsidRDefault="00860DD4">
      <w:r>
        <w:t>2.</w:t>
      </w:r>
      <w:r w:rsidR="00DF0CA6">
        <w:t>7</w:t>
      </w:r>
      <w:r>
        <w:t xml:space="preserve">. Принимая участие в Акции, Участник предоставляет Организатору свои персональные данные и разрешает использовать их, ставя соответствующую отметку об этом в анкете Участника на Сайте. </w:t>
      </w:r>
    </w:p>
    <w:p w14:paraId="2F6F6FB3" w14:textId="77777777" w:rsidR="00860DD4" w:rsidRPr="007042CA" w:rsidRDefault="00860DD4">
      <w:pPr>
        <w:rPr>
          <w:b/>
          <w:bCs/>
        </w:rPr>
      </w:pPr>
      <w:r w:rsidRPr="007042CA">
        <w:rPr>
          <w:b/>
          <w:bCs/>
        </w:rPr>
        <w:lastRenderedPageBreak/>
        <w:t xml:space="preserve">3. РОЗЫГРЫШ ПРИЗОВ: </w:t>
      </w:r>
    </w:p>
    <w:p w14:paraId="2CD38463" w14:textId="77777777" w:rsidR="00860DD4" w:rsidRDefault="00860DD4">
      <w:r>
        <w:t xml:space="preserve">3.1. Розыгрыш призов проводится в соответствии с Правилами: </w:t>
      </w:r>
    </w:p>
    <w:p w14:paraId="6559576A" w14:textId="69C7680E" w:rsidR="00860DD4" w:rsidRDefault="00860DD4">
      <w:r>
        <w:t>3.1.1. Розыгрыш призов будет проходить: «</w:t>
      </w:r>
      <w:r w:rsidR="00DF0CA6">
        <w:t>14</w:t>
      </w:r>
      <w:r>
        <w:t xml:space="preserve">» </w:t>
      </w:r>
      <w:r w:rsidR="00DF0CA6">
        <w:t>мая</w:t>
      </w:r>
      <w:r>
        <w:t xml:space="preserve"> 202</w:t>
      </w:r>
      <w:r w:rsidR="00DF0CA6">
        <w:t>4</w:t>
      </w:r>
      <w:r>
        <w:t xml:space="preserve"> года. </w:t>
      </w:r>
    </w:p>
    <w:p w14:paraId="2AFAD5AF" w14:textId="6BCD72AA" w:rsidR="00860DD4" w:rsidRDefault="00860DD4">
      <w:r>
        <w:t>3.1.2. Место проведения розыгрыша Призов—ТЦ «Столица»</w:t>
      </w:r>
      <w:r w:rsidR="00DF0CA6">
        <w:t>, 3 этаж.</w:t>
      </w:r>
    </w:p>
    <w:p w14:paraId="1632E647" w14:textId="0D216B8D" w:rsidR="00860DD4" w:rsidRDefault="00860DD4">
      <w:r>
        <w:t>3.1.</w:t>
      </w:r>
      <w:r w:rsidR="00DF0CA6">
        <w:t>3</w:t>
      </w:r>
      <w:r>
        <w:t xml:space="preserve">. Победитель(и) определяются с помощью генератора случайных чисел. </w:t>
      </w:r>
    </w:p>
    <w:p w14:paraId="055758B5" w14:textId="4A5120C7" w:rsidR="00860DD4" w:rsidRDefault="00860DD4">
      <w:r>
        <w:t>3.1.</w:t>
      </w:r>
      <w:r w:rsidR="00DF0CA6">
        <w:t>4</w:t>
      </w:r>
      <w:r>
        <w:t xml:space="preserve">. Количество победителей соответствует количеству Призов. </w:t>
      </w:r>
    </w:p>
    <w:p w14:paraId="38291F92" w14:textId="77777777" w:rsidR="00860DD4" w:rsidRPr="007042CA" w:rsidRDefault="00860DD4">
      <w:pPr>
        <w:rPr>
          <w:b/>
          <w:bCs/>
        </w:rPr>
      </w:pPr>
      <w:r w:rsidRPr="007042CA">
        <w:rPr>
          <w:b/>
          <w:bCs/>
        </w:rPr>
        <w:t xml:space="preserve">4. ПОБЕДИТЕЛИ АКЦИИ. ПРИЗОВОЙ ФОНД </w:t>
      </w:r>
    </w:p>
    <w:p w14:paraId="32FF1024" w14:textId="5A008723" w:rsidR="00860DD4" w:rsidRDefault="00860DD4">
      <w:r>
        <w:t>4.1. Победителем Акции признается Участник Акции, который соответствует требованиям п.п.2.1.-2.3.</w:t>
      </w:r>
      <w:r w:rsidR="00DF0CA6">
        <w:t xml:space="preserve"> и</w:t>
      </w:r>
      <w:r>
        <w:t xml:space="preserve"> 2.6. Правил, предоставил свое согласие на обработку и использование своих персональных данных, присвоенный номер которого согласно таблице Организатора выбран генератором случайных чисел, продемонстрирован и объявлен ведущим розыгрыша Призов во время его проведения. </w:t>
      </w:r>
    </w:p>
    <w:p w14:paraId="6B49AAE2" w14:textId="77777777" w:rsidR="00860DD4" w:rsidRDefault="00860DD4">
      <w:r>
        <w:t xml:space="preserve">4.2. Количество призов ограничено призовым фондом Акции, указанным в Приложении №1 к Правилам. </w:t>
      </w:r>
    </w:p>
    <w:p w14:paraId="5C3F795F" w14:textId="614D2247" w:rsidR="00860DD4" w:rsidRPr="007042CA" w:rsidRDefault="00860DD4">
      <w:pPr>
        <w:rPr>
          <w:b/>
          <w:bCs/>
        </w:rPr>
      </w:pPr>
      <w:r w:rsidRPr="007042CA">
        <w:rPr>
          <w:b/>
          <w:bCs/>
        </w:rPr>
        <w:t xml:space="preserve">5. ПРАВА И ОБЯЗАННОСТИ УЧАСТНИКА АКЦИИ </w:t>
      </w:r>
    </w:p>
    <w:p w14:paraId="0D8AE8E7" w14:textId="77777777" w:rsidR="00860DD4" w:rsidRDefault="00860DD4">
      <w:r>
        <w:t xml:space="preserve">5.1. Факт участия в Акции подразумевает, что Участник ознакомлен и безоговорочно согласен с настоящими Правилами. </w:t>
      </w:r>
    </w:p>
    <w:p w14:paraId="3E6E89ED" w14:textId="77777777" w:rsidR="00DF0CA6" w:rsidRDefault="00860DD4">
      <w:r>
        <w:t xml:space="preserve">5.2. Факт участия в Акции означает, что Участники Акции соглашаются c тем, что их имена, фамилии, фотографии, номера телефонов и иные материалы о них могут быть использованы Организатором, его уполномоченными представителями в рекламных целях и в целях информирования об Акции в пределах РФ без уплаты какого-либо вознаграждения Участникам; 5.3. Участник имеет право: </w:t>
      </w:r>
    </w:p>
    <w:p w14:paraId="019BB60F" w14:textId="77777777" w:rsidR="00DF0CA6" w:rsidRDefault="00860DD4">
      <w:r>
        <w:t>5.3.1. Принять участие в Акции в соответствии с настоящими Правилами;</w:t>
      </w:r>
    </w:p>
    <w:p w14:paraId="2C326E5D" w14:textId="77777777" w:rsidR="00DF0CA6" w:rsidRDefault="00860DD4">
      <w:r>
        <w:t xml:space="preserve"> 5.3.2. Получать информацию о сроках и условиях проведения Акции; </w:t>
      </w:r>
    </w:p>
    <w:p w14:paraId="46EA1D8A" w14:textId="4DA41E7D" w:rsidR="00860DD4" w:rsidRDefault="00860DD4">
      <w:r>
        <w:t xml:space="preserve">5.3.3. Получить Приз за участие в Акции в соответствие с установленном настоящими Условиями порядком; </w:t>
      </w:r>
    </w:p>
    <w:p w14:paraId="172E42F2" w14:textId="77777777" w:rsidR="00860DD4" w:rsidRDefault="00860DD4">
      <w:r>
        <w:t>5.4. Участник обязан:</w:t>
      </w:r>
    </w:p>
    <w:p w14:paraId="58565E1A" w14:textId="77777777" w:rsidR="00860DD4" w:rsidRDefault="00860DD4">
      <w:r>
        <w:t xml:space="preserve"> 5.4.1. Безоговорочно следовать настоящим Правилам.</w:t>
      </w:r>
    </w:p>
    <w:p w14:paraId="30FE8DB0" w14:textId="77777777" w:rsidR="00860DD4" w:rsidRDefault="00860DD4">
      <w:r>
        <w:t xml:space="preserve"> 5.4.2. самостоятельно оплатить все расходы, понесенные им в связи с участием в Акции, в том числе самостоятельно уплатить все налоги и сборы с полученных Призов (если применимо). </w:t>
      </w:r>
    </w:p>
    <w:p w14:paraId="62E498D4" w14:textId="77777777" w:rsidR="00860DD4" w:rsidRDefault="00860DD4">
      <w:r>
        <w:t xml:space="preserve">5.5. Организатор Акции имеет право: </w:t>
      </w:r>
    </w:p>
    <w:p w14:paraId="6B9BA074" w14:textId="77777777" w:rsidR="00860DD4" w:rsidRDefault="00860DD4">
      <w:r>
        <w:t>5.5.1. не вступать в переписку или переговоры либо иные контакты с Участниками, кроме случаев, предусмотренных настоящими Условиями, действующим законодательством Российской Федерации и при возникновении спорных ситуаций;</w:t>
      </w:r>
    </w:p>
    <w:p w14:paraId="363A672C" w14:textId="77777777" w:rsidR="00860DD4" w:rsidRDefault="00860DD4">
      <w:r>
        <w:t xml:space="preserve"> 5.5.2. в случаях, предусмотренных законодательством Российской Федерации, предоставлять информацию об Участнике Акции третьим лицам. </w:t>
      </w:r>
    </w:p>
    <w:p w14:paraId="5AACAD14" w14:textId="77777777" w:rsidR="00860DD4" w:rsidRDefault="00860DD4">
      <w:r>
        <w:t>5.6. Организатор обязан:</w:t>
      </w:r>
    </w:p>
    <w:p w14:paraId="0D242727" w14:textId="77777777" w:rsidR="00860DD4" w:rsidRDefault="00860DD4">
      <w:r>
        <w:t xml:space="preserve"> 5.6.1. соблюдать Правила; </w:t>
      </w:r>
    </w:p>
    <w:p w14:paraId="4D7520D2" w14:textId="77777777" w:rsidR="00860DD4" w:rsidRDefault="00860DD4">
      <w:r>
        <w:t xml:space="preserve">5.6.2. своевременно информировать посредством публикации на Сайте потенциальных и действующих Участников Акции, включая, но не ограничиваясь, об изменениях в настоящих </w:t>
      </w:r>
      <w:r>
        <w:lastRenderedPageBreak/>
        <w:t xml:space="preserve">Условиях, сроках проведения Акции, а также количестве призов и другом, что может влиять на условия проведения Акции. </w:t>
      </w:r>
    </w:p>
    <w:p w14:paraId="361C029D" w14:textId="77777777" w:rsidR="00860DD4" w:rsidRPr="007042CA" w:rsidRDefault="00860DD4">
      <w:pPr>
        <w:rPr>
          <w:b/>
          <w:bCs/>
        </w:rPr>
      </w:pPr>
      <w:r w:rsidRPr="007042CA">
        <w:rPr>
          <w:b/>
          <w:bCs/>
        </w:rPr>
        <w:t>5.7. Организатор Акции не несет ответственности:</w:t>
      </w:r>
    </w:p>
    <w:p w14:paraId="019BFD67" w14:textId="77777777" w:rsidR="00860DD4" w:rsidRDefault="00860DD4">
      <w:r>
        <w:t xml:space="preserve"> 5.7.1. за неисполнение (несвоевременное исполнение) Участниками своих обязанностей, предусмотренных Правилами;</w:t>
      </w:r>
    </w:p>
    <w:p w14:paraId="4EE1C274" w14:textId="77777777" w:rsidR="00860DD4" w:rsidRDefault="00860DD4">
      <w:r>
        <w:t xml:space="preserve"> 5.7.2. за сбои в работе и другие технические неполадки операторов связи (телефонной и интернет), непосредственно обслуживающих Участников Акции и Организатора;</w:t>
      </w:r>
    </w:p>
    <w:p w14:paraId="4D793830" w14:textId="173085A8" w:rsidR="00860DD4" w:rsidRDefault="00860DD4">
      <w:r>
        <w:t xml:space="preserve"> 5.7.3. за любые обстоятельства, которые помешали или могли поме</w:t>
      </w:r>
      <w:r w:rsidR="007042CA">
        <w:t>ш</w:t>
      </w:r>
      <w:r>
        <w:t>ать Участнику Акции зарегистрировать</w:t>
      </w:r>
      <w:r w:rsidR="007042CA">
        <w:t>ся</w:t>
      </w:r>
      <w:r>
        <w:t xml:space="preserve">, заполнить анкету, находиться в месте выдачи Призов в период их выдачи; </w:t>
      </w:r>
    </w:p>
    <w:p w14:paraId="6D9E3924" w14:textId="77777777" w:rsidR="00DF0CA6" w:rsidRDefault="00860DD4">
      <w:r>
        <w:t xml:space="preserve">5.7.4. в случае возникновения форс-мажорных обстоятельств, определяемых законодательством Российской Федерации. </w:t>
      </w:r>
    </w:p>
    <w:p w14:paraId="076C369D" w14:textId="25C0B9A2" w:rsidR="00860DD4" w:rsidRPr="007042CA" w:rsidRDefault="00860DD4">
      <w:pPr>
        <w:rPr>
          <w:b/>
          <w:bCs/>
        </w:rPr>
      </w:pPr>
      <w:r w:rsidRPr="007042CA">
        <w:rPr>
          <w:b/>
          <w:bCs/>
        </w:rPr>
        <w:t xml:space="preserve">5.8. ОБРАБОТКА ПЕРСОНАЛЬНЫХ ДАННЫХ </w:t>
      </w:r>
    </w:p>
    <w:p w14:paraId="58C59641" w14:textId="77777777" w:rsidR="00860DD4" w:rsidRDefault="00860DD4">
      <w:r>
        <w:t>5.8.1. Обработку персональных данных Участников Акции осуществляет Организатор.</w:t>
      </w:r>
    </w:p>
    <w:p w14:paraId="4A4D2CEC" w14:textId="77777777" w:rsidR="00860DD4" w:rsidRDefault="00860DD4">
      <w:r>
        <w:t xml:space="preserve"> 5.8.2. Если Участник Акции не согласен с тем, что его/ее персональные данные потенциально будут обрабатываться Организатором в соответствии с Правилами, такому Участнику необходимо воздержаться от участия в Акции.</w:t>
      </w:r>
    </w:p>
    <w:p w14:paraId="4A65633C" w14:textId="77777777" w:rsidR="00860DD4" w:rsidRDefault="00860DD4">
      <w:r>
        <w:t xml:space="preserve"> </w:t>
      </w:r>
      <w:r w:rsidRPr="007042CA">
        <w:rPr>
          <w:b/>
          <w:bCs/>
        </w:rPr>
        <w:t>6.</w:t>
      </w:r>
      <w:r>
        <w:t xml:space="preserve"> </w:t>
      </w:r>
      <w:r w:rsidRPr="007042CA">
        <w:rPr>
          <w:b/>
          <w:bCs/>
        </w:rPr>
        <w:t>ПРОЧИЕ УСЛОВИЯ</w:t>
      </w:r>
    </w:p>
    <w:p w14:paraId="50E0F2B0" w14:textId="77777777" w:rsidR="00860DD4" w:rsidRDefault="00860DD4">
      <w:r>
        <w:t xml:space="preserve"> 6.1. Организатор Акции вправе изменять условия данной Акции, в том числе количество и ассортимент призов, предварительно уведомив Участников Акции на Сайте.</w:t>
      </w:r>
    </w:p>
    <w:p w14:paraId="6D16F03A" w14:textId="77777777" w:rsidR="00860DD4" w:rsidRDefault="00860DD4">
      <w:r>
        <w:t xml:space="preserve"> 6.2. Любые изменения Правил являются действительными с момента их публикации на Сайте. </w:t>
      </w:r>
    </w:p>
    <w:p w14:paraId="4AD97EA5" w14:textId="77777777" w:rsidR="007042CA" w:rsidRDefault="00860DD4">
      <w:r>
        <w:t xml:space="preserve">6.3. В случае досрочного прекращения Акции или ее отмены информация будет размещена на Сайте. </w:t>
      </w:r>
    </w:p>
    <w:p w14:paraId="6122072B" w14:textId="14DC4E18" w:rsidR="00DF0CA6" w:rsidRPr="007042CA" w:rsidRDefault="00860DD4">
      <w:pPr>
        <w:rPr>
          <w:b/>
          <w:bCs/>
        </w:rPr>
      </w:pPr>
      <w:r w:rsidRPr="007042CA">
        <w:rPr>
          <w:b/>
          <w:bCs/>
        </w:rPr>
        <w:t xml:space="preserve">Приложение №1 к Правилам Акции </w:t>
      </w:r>
      <w:r w:rsidR="00DF0CA6" w:rsidRPr="007042CA">
        <w:rPr>
          <w:b/>
          <w:bCs/>
        </w:rPr>
        <w:t xml:space="preserve">«День Рождение» </w:t>
      </w:r>
    </w:p>
    <w:tbl>
      <w:tblPr>
        <w:tblW w:w="549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2"/>
        <w:gridCol w:w="1303"/>
      </w:tblGrid>
      <w:tr w:rsidR="007042CA" w14:paraId="29F6584F" w14:textId="77777777" w:rsidTr="007042CA">
        <w:trPr>
          <w:trHeight w:val="476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93997" w14:textId="018EB515" w:rsidR="007042CA" w:rsidRDefault="007042CA" w:rsidP="007042C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Подарки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42CE6E" w14:textId="4FFBC396" w:rsidR="007042CA" w:rsidRDefault="007042CA" w:rsidP="007042C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оличество</w:t>
            </w:r>
          </w:p>
        </w:tc>
      </w:tr>
      <w:tr w:rsidR="007042CA" w14:paraId="6A8D9572" w14:textId="77777777" w:rsidTr="007042CA">
        <w:trPr>
          <w:trHeight w:val="329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69C66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Корзины с продукцией Перекрестка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83C0F0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42CA" w14:paraId="66B3292E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B2395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</w:t>
            </w:r>
            <w:proofErr w:type="spellStart"/>
            <w:r>
              <w:rPr>
                <w:sz w:val="20"/>
                <w:szCs w:val="20"/>
              </w:rPr>
              <w:t>играшка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9A04B4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42CA" w14:paraId="4548EEE7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FC7F8" w14:textId="5AC5862C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Игрушка </w:t>
            </w:r>
            <w:proofErr w:type="spellStart"/>
            <w:r>
              <w:rPr>
                <w:sz w:val="20"/>
                <w:szCs w:val="20"/>
              </w:rPr>
              <w:t>единорожек</w:t>
            </w:r>
            <w:proofErr w:type="spellEnd"/>
            <w:r>
              <w:rPr>
                <w:sz w:val="20"/>
                <w:szCs w:val="20"/>
              </w:rPr>
              <w:t xml:space="preserve"> мила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6B1672" w14:textId="66B931E1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42CA" w14:paraId="7AC5A9E1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1E571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Настольная игра (карты)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168A56" w14:textId="69BB7F9E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42CA" w14:paraId="7BAB91DA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31620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Шнур </w:t>
            </w:r>
            <w:r>
              <w:rPr>
                <w:sz w:val="20"/>
                <w:szCs w:val="20"/>
                <w:lang w:val="en-US"/>
              </w:rPr>
              <w:t>USB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FB8F0D" w14:textId="591BCC6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42CA" w14:paraId="205D81D0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757E1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Адаптер для зарядки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095DBA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42CA" w14:paraId="50BD4A78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9C8DA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Блендер </w:t>
            </w:r>
            <w:r>
              <w:rPr>
                <w:sz w:val="20"/>
                <w:szCs w:val="20"/>
                <w:lang w:val="en-US"/>
              </w:rPr>
              <w:t>VITEK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0B4E07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42CA" w14:paraId="797C3213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EB4F7" w14:textId="1A7D7CDD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Кантата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DCDFA3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42CA" w14:paraId="7CD803D4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9F625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Галамарт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A11CBA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7042CA" w14:paraId="2699683C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7CA50" w14:textId="5B2BDDE9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Бассейн надувной </w:t>
            </w:r>
            <w:proofErr w:type="spellStart"/>
            <w:r>
              <w:rPr>
                <w:sz w:val="20"/>
                <w:szCs w:val="20"/>
              </w:rPr>
              <w:t>Галамарт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30F0FA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42CA" w14:paraId="37381561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08F39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Проф.косметик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CDA4CD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042CA" w14:paraId="649A8490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8F9F5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Изи ПАБ (бочонок с пивом)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C5AD6A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42CA" w14:paraId="578298B4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C65FA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 красоты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7480EA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42CA" w14:paraId="063A06E4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9096E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Воображуля</w:t>
            </w:r>
            <w:proofErr w:type="spell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C3FFD2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42CA" w14:paraId="76D2D7D4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270602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Наушники </w:t>
            </w:r>
            <w:r>
              <w:rPr>
                <w:sz w:val="20"/>
                <w:szCs w:val="20"/>
                <w:lang w:val="en-US"/>
              </w:rPr>
              <w:t>JBL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AA0D73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042CA" w14:paraId="03DE73F9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EE52B" w14:textId="3CED1341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Сумка-холодильник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9E1D80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042CA" w14:paraId="2D992F15" w14:textId="77777777" w:rsidTr="007042CA">
        <w:trPr>
          <w:trHeight w:val="141"/>
        </w:trPr>
        <w:tc>
          <w:tcPr>
            <w:tcW w:w="4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13BAFA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мини Алиса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3AD1" w14:textId="77777777" w:rsidR="007042CA" w:rsidRDefault="007042CA" w:rsidP="007042C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278DEDC3" w14:textId="77777777" w:rsidR="007042CA" w:rsidRDefault="007042CA"/>
    <w:p w14:paraId="5E72C730" w14:textId="77777777" w:rsidR="007042CA" w:rsidRDefault="007042CA"/>
    <w:p w14:paraId="3F41A51E" w14:textId="0AE7173A" w:rsidR="00701007" w:rsidRDefault="00860DD4">
      <w:r>
        <w:t>*Призовой фонд может пополняться за счет Спонсоров Акции</w:t>
      </w:r>
    </w:p>
    <w:sectPr w:rsidR="00701007" w:rsidSect="007042CA">
      <w:pgSz w:w="11906" w:h="16838"/>
      <w:pgMar w:top="45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4"/>
    <w:rsid w:val="00143813"/>
    <w:rsid w:val="00701007"/>
    <w:rsid w:val="007042CA"/>
    <w:rsid w:val="00860DD4"/>
    <w:rsid w:val="00D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69D8"/>
  <w15:chartTrackingRefBased/>
  <w15:docId w15:val="{F2DCF824-016F-4CCB-A968-38674507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0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D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42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Salikov</dc:creator>
  <cp:keywords/>
  <dc:description/>
  <cp:lastModifiedBy>Sergey Salikov</cp:lastModifiedBy>
  <cp:revision>1</cp:revision>
  <dcterms:created xsi:type="dcterms:W3CDTF">2024-05-11T12:15:00Z</dcterms:created>
  <dcterms:modified xsi:type="dcterms:W3CDTF">2024-05-11T12:42:00Z</dcterms:modified>
</cp:coreProperties>
</file>